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F1" w:rsidRPr="00A96E12" w:rsidRDefault="00C21B2C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Ответы к з</w:t>
      </w:r>
      <w:r w:rsidR="00442EF1" w:rsidRPr="00A96E12">
        <w:rPr>
          <w:b/>
          <w:bCs/>
          <w:color w:val="000000"/>
          <w:sz w:val="28"/>
          <w:szCs w:val="28"/>
        </w:rPr>
        <w:t>адания</w:t>
      </w:r>
      <w:r>
        <w:rPr>
          <w:b/>
          <w:bCs/>
          <w:color w:val="000000"/>
          <w:sz w:val="28"/>
          <w:szCs w:val="28"/>
        </w:rPr>
        <w:t>м</w:t>
      </w:r>
      <w:r w:rsidR="00442EF1" w:rsidRPr="00A96E12">
        <w:rPr>
          <w:b/>
          <w:bCs/>
          <w:color w:val="000000"/>
          <w:sz w:val="28"/>
          <w:szCs w:val="28"/>
        </w:rPr>
        <w:t xml:space="preserve"> муниципального этапа</w:t>
      </w:r>
    </w:p>
    <w:p w:rsidR="00A96E12" w:rsidRDefault="008D7E79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96E12">
        <w:rPr>
          <w:b/>
          <w:bCs/>
          <w:color w:val="000000"/>
          <w:sz w:val="28"/>
          <w:szCs w:val="28"/>
        </w:rPr>
        <w:t>олимпиады школьников по</w:t>
      </w:r>
      <w:r w:rsidR="00442EF1" w:rsidRPr="00A96E12">
        <w:rPr>
          <w:rStyle w:val="apple-converted-space"/>
          <w:b/>
          <w:bCs/>
          <w:color w:val="000000"/>
          <w:sz w:val="28"/>
          <w:szCs w:val="28"/>
        </w:rPr>
        <w:t> </w:t>
      </w:r>
      <w:r w:rsidR="00442EF1" w:rsidRPr="00A96E12">
        <w:rPr>
          <w:b/>
          <w:bCs/>
          <w:color w:val="000000"/>
          <w:sz w:val="28"/>
          <w:szCs w:val="28"/>
        </w:rPr>
        <w:t>русскому языку</w:t>
      </w:r>
      <w:r w:rsidRPr="00A96E12">
        <w:rPr>
          <w:b/>
          <w:bCs/>
          <w:color w:val="000000"/>
          <w:sz w:val="28"/>
          <w:szCs w:val="28"/>
        </w:rPr>
        <w:t xml:space="preserve"> в школах</w:t>
      </w:r>
    </w:p>
    <w:p w:rsidR="00442EF1" w:rsidRPr="00A96E12" w:rsidRDefault="008D7E79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 xml:space="preserve"> с родным (нерусским) языком обучения</w:t>
      </w:r>
    </w:p>
    <w:p w:rsidR="00442EF1" w:rsidRDefault="00A96E12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>2019/2020</w:t>
      </w:r>
      <w:r w:rsidR="00442EF1" w:rsidRPr="00A96E12">
        <w:rPr>
          <w:b/>
          <w:bCs/>
          <w:color w:val="000000"/>
          <w:sz w:val="28"/>
          <w:szCs w:val="28"/>
        </w:rPr>
        <w:t xml:space="preserve"> учебный год</w:t>
      </w:r>
    </w:p>
    <w:p w:rsidR="00A96E12" w:rsidRPr="00A96E12" w:rsidRDefault="00A96E12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D665F" w:rsidRDefault="001821FF" w:rsidP="00A96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Время выполнения – 2 астрономических часа</w:t>
      </w:r>
    </w:p>
    <w:p w:rsidR="00A96E12" w:rsidRPr="00A96E12" w:rsidRDefault="00A96E12" w:rsidP="00A96E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8CF" w:rsidRPr="00A96E12" w:rsidRDefault="002D665F" w:rsidP="00C86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BB2B02" w:rsidRPr="00A96E12" w:rsidRDefault="00BB2B02" w:rsidP="00C865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E50" w:rsidRDefault="00536860" w:rsidP="00D06E5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EA74F4" w:rsidRPr="00A96E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06E50">
        <w:rPr>
          <w:rFonts w:ascii="Times New Roman" w:hAnsi="Times New Roman" w:cs="Times New Roman"/>
          <w:sz w:val="28"/>
          <w:szCs w:val="28"/>
        </w:rPr>
        <w:t>Определите, одинаково или по-разному произносятся слова и словоформы в парах?</w:t>
      </w:r>
      <w:r w:rsidR="00D06E50" w:rsidRPr="00D73CAC">
        <w:rPr>
          <w:rFonts w:ascii="Times New Roman" w:hAnsi="Times New Roman" w:cs="Times New Roman"/>
          <w:sz w:val="28"/>
          <w:szCs w:val="28"/>
        </w:rPr>
        <w:t>(8 б.)</w:t>
      </w:r>
    </w:p>
    <w:p w:rsidR="00D06E50" w:rsidRDefault="00D06E50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Пруд – прут, галстуки – галстуке, посидеть – поседеть, костный – косный, компания – кампания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21B2C" w:rsidRDefault="00C21B2C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7D7088">
        <w:rPr>
          <w:rFonts w:ascii="Times New Roman" w:hAnsi="Times New Roman" w:cs="Times New Roman"/>
          <w:sz w:val="28"/>
          <w:szCs w:val="28"/>
        </w:rPr>
        <w:t xml:space="preserve"> </w:t>
      </w:r>
      <w:r w:rsidR="007D7088">
        <w:rPr>
          <w:rFonts w:ascii="Times New Roman" w:hAnsi="Times New Roman" w:cs="Times New Roman"/>
          <w:sz w:val="28"/>
          <w:szCs w:val="28"/>
          <w:lang w:val="tt-RU"/>
        </w:rPr>
        <w:t xml:space="preserve">пруд - </w:t>
      </w:r>
      <w:r w:rsidR="007D7088" w:rsidRPr="00D51C58">
        <w:rPr>
          <w:rFonts w:ascii="Times New Roman" w:hAnsi="Times New Roman" w:cs="Times New Roman"/>
          <w:i/>
          <w:sz w:val="28"/>
          <w:szCs w:val="28"/>
        </w:rPr>
        <w:t>Пру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[</w:t>
      </w:r>
      <w:r w:rsidR="007D7088">
        <w:rPr>
          <w:rFonts w:ascii="Times New Roman" w:hAnsi="Times New Roman" w:cs="Times New Roman"/>
          <w:i/>
          <w:sz w:val="28"/>
          <w:szCs w:val="28"/>
          <w:lang w:val="tt-RU"/>
        </w:rPr>
        <w:t>т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]</w:t>
      </w:r>
      <w:r w:rsidR="007D7088" w:rsidRPr="00D51C58">
        <w:rPr>
          <w:rFonts w:ascii="Times New Roman" w:hAnsi="Times New Roman" w:cs="Times New Roman"/>
          <w:i/>
          <w:sz w:val="28"/>
          <w:szCs w:val="28"/>
        </w:rPr>
        <w:t xml:space="preserve"> – пру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[</w:t>
      </w:r>
      <w:r w:rsidR="007D7088" w:rsidRPr="00D51C58">
        <w:rPr>
          <w:rFonts w:ascii="Times New Roman" w:hAnsi="Times New Roman" w:cs="Times New Roman"/>
          <w:i/>
          <w:sz w:val="28"/>
          <w:szCs w:val="28"/>
        </w:rPr>
        <w:t>т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]</w:t>
      </w:r>
      <w:r w:rsidR="007D7088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–слова произносятся одинаково оттого, что в русском языке з</w:t>
      </w:r>
      <w:r w:rsidR="00161252">
        <w:rPr>
          <w:rFonts w:ascii="Times New Roman" w:hAnsi="Times New Roman" w:cs="Times New Roman"/>
          <w:i/>
          <w:sz w:val="28"/>
          <w:szCs w:val="28"/>
          <w:lang w:val="tt-RU"/>
        </w:rPr>
        <w:t>в</w:t>
      </w:r>
      <w:r w:rsidR="007D7088">
        <w:rPr>
          <w:rFonts w:ascii="Times New Roman" w:hAnsi="Times New Roman" w:cs="Times New Roman"/>
          <w:i/>
          <w:sz w:val="28"/>
          <w:szCs w:val="28"/>
          <w:lang w:val="tt-RU"/>
        </w:rPr>
        <w:t>онкие согласные на кон</w:t>
      </w:r>
      <w:r w:rsidR="00161252">
        <w:rPr>
          <w:rFonts w:ascii="Times New Roman" w:hAnsi="Times New Roman" w:cs="Times New Roman"/>
          <w:i/>
          <w:sz w:val="28"/>
          <w:szCs w:val="28"/>
          <w:lang w:val="tt-RU"/>
        </w:rPr>
        <w:t>ц</w:t>
      </w:r>
      <w:r w:rsidR="007D7088">
        <w:rPr>
          <w:rFonts w:ascii="Times New Roman" w:hAnsi="Times New Roman" w:cs="Times New Roman"/>
          <w:i/>
          <w:sz w:val="28"/>
          <w:szCs w:val="28"/>
          <w:lang w:val="tt-RU"/>
        </w:rPr>
        <w:t>е слова оглушаются.</w:t>
      </w:r>
      <w:r w:rsidR="007D7088">
        <w:rPr>
          <w:rFonts w:ascii="Times New Roman" w:hAnsi="Times New Roman" w:cs="Times New Roman"/>
          <w:i/>
          <w:sz w:val="28"/>
          <w:szCs w:val="28"/>
          <w:lang w:val="tt-RU"/>
        </w:rPr>
        <w:br/>
      </w:r>
      <w:r w:rsidR="007D7088" w:rsidRPr="00D51C58">
        <w:rPr>
          <w:rFonts w:ascii="Times New Roman" w:hAnsi="Times New Roman" w:cs="Times New Roman"/>
          <w:i/>
          <w:sz w:val="28"/>
          <w:szCs w:val="28"/>
        </w:rPr>
        <w:t>галстук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[</w:t>
      </w:r>
      <w:r w:rsidR="007D7088">
        <w:rPr>
          <w:rFonts w:ascii="Times New Roman" w:hAnsi="Times New Roman" w:cs="Times New Roman"/>
          <w:i/>
          <w:sz w:val="28"/>
          <w:szCs w:val="28"/>
        </w:rPr>
        <w:t>ь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]</w:t>
      </w:r>
      <w:r w:rsidR="007D7088" w:rsidRPr="00D51C58">
        <w:rPr>
          <w:rFonts w:ascii="Times New Roman" w:hAnsi="Times New Roman" w:cs="Times New Roman"/>
          <w:i/>
          <w:sz w:val="28"/>
          <w:szCs w:val="28"/>
        </w:rPr>
        <w:t xml:space="preserve"> – галстук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[</w:t>
      </w:r>
      <w:r w:rsidR="007D7088">
        <w:rPr>
          <w:rFonts w:ascii="Times New Roman" w:hAnsi="Times New Roman" w:cs="Times New Roman"/>
          <w:i/>
          <w:sz w:val="28"/>
          <w:szCs w:val="28"/>
        </w:rPr>
        <w:t>ь</w:t>
      </w:r>
      <w:r w:rsidR="007D7088" w:rsidRPr="007D7088">
        <w:rPr>
          <w:rFonts w:ascii="Times New Roman" w:hAnsi="Times New Roman" w:cs="Times New Roman"/>
          <w:i/>
          <w:sz w:val="28"/>
          <w:szCs w:val="28"/>
        </w:rPr>
        <w:t>]</w:t>
      </w:r>
      <w:r w:rsidR="007D7088">
        <w:rPr>
          <w:rFonts w:ascii="Times New Roman" w:hAnsi="Times New Roman" w:cs="Times New Roman"/>
          <w:i/>
          <w:sz w:val="28"/>
          <w:szCs w:val="28"/>
        </w:rPr>
        <w:t xml:space="preserve"> – слова произносятся одинаково за счет редукции</w:t>
      </w:r>
      <w:r w:rsidR="00E656F9">
        <w:rPr>
          <w:rFonts w:ascii="Times New Roman" w:hAnsi="Times New Roman" w:cs="Times New Roman"/>
          <w:i/>
          <w:sz w:val="28"/>
          <w:szCs w:val="28"/>
        </w:rPr>
        <w:t xml:space="preserve"> гласных после мягких согласных в заударной позиции.</w:t>
      </w:r>
    </w:p>
    <w:p w:rsidR="00E656F9" w:rsidRDefault="00E656F9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посидеть – поседеть</w:t>
      </w:r>
      <w:r w:rsidR="00161252">
        <w:rPr>
          <w:rFonts w:ascii="Times New Roman" w:hAnsi="Times New Roman" w:cs="Times New Roman"/>
          <w:i/>
          <w:sz w:val="28"/>
          <w:szCs w:val="28"/>
        </w:rPr>
        <w:t xml:space="preserve"> - </w:t>
      </w:r>
      <w:r>
        <w:rPr>
          <w:rFonts w:ascii="Times New Roman" w:hAnsi="Times New Roman" w:cs="Times New Roman"/>
          <w:i/>
          <w:sz w:val="28"/>
          <w:szCs w:val="28"/>
        </w:rPr>
        <w:t xml:space="preserve"> слова произносятся одинаково за счет редукции гласных в безударном положении.</w:t>
      </w:r>
    </w:p>
    <w:p w:rsidR="00E656F9" w:rsidRPr="00E656F9" w:rsidRDefault="00E656F9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костный – косный</w:t>
      </w:r>
      <w:r>
        <w:rPr>
          <w:rFonts w:ascii="Times New Roman" w:hAnsi="Times New Roman" w:cs="Times New Roman"/>
          <w:i/>
          <w:sz w:val="28"/>
          <w:szCs w:val="28"/>
        </w:rPr>
        <w:t xml:space="preserve">  - слова произносятся одинаково </w:t>
      </w:r>
      <w:r w:rsidRPr="00E656F9">
        <w:rPr>
          <w:rFonts w:ascii="Times New Roman" w:hAnsi="Times New Roman" w:cs="Times New Roman"/>
          <w:i/>
          <w:sz w:val="28"/>
          <w:szCs w:val="28"/>
        </w:rPr>
        <w:t>[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сн</w:t>
      </w:r>
      <w:r w:rsidRPr="00E656F9">
        <w:rPr>
          <w:rFonts w:ascii="Times New Roman" w:hAnsi="Times New Roman" w:cs="Times New Roman"/>
          <w:i/>
          <w:sz w:val="28"/>
          <w:szCs w:val="28"/>
        </w:rPr>
        <w:t>]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– за счет свойственного русской устной речи</w:t>
      </w:r>
      <w:r w:rsidR="0016125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упрощ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ения групп согласных: в ряде звуковых сочетаний при соединении трех согласных один выпадает.</w:t>
      </w:r>
    </w:p>
    <w:p w:rsidR="00C21B2C" w:rsidRDefault="00E656F9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>компания – кампания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слова произносятся одинаково за счет редук</w:t>
      </w:r>
      <w:r>
        <w:rPr>
          <w:rFonts w:ascii="Times New Roman" w:hAnsi="Times New Roman" w:cs="Times New Roman"/>
          <w:sz w:val="28"/>
          <w:szCs w:val="28"/>
        </w:rPr>
        <w:t>ции</w:t>
      </w:r>
      <w:r w:rsidR="00161252">
        <w:rPr>
          <w:rFonts w:ascii="Times New Roman" w:hAnsi="Times New Roman" w:cs="Times New Roman"/>
          <w:sz w:val="28"/>
          <w:szCs w:val="28"/>
        </w:rPr>
        <w:t xml:space="preserve"> безударных гласных.</w:t>
      </w:r>
    </w:p>
    <w:p w:rsidR="00E656F9" w:rsidRPr="00E656F9" w:rsidRDefault="00161252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по 1 баллу за каждую пару; 3 доп. балла за  умение  объяснить, используя термины редукция, заударный слог, упрощение групп согласных.</w:t>
      </w:r>
    </w:p>
    <w:p w:rsidR="00BB2B02" w:rsidRDefault="009C05E1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A96E12" w:rsidRPr="00A96E12">
        <w:rPr>
          <w:rFonts w:ascii="Times New Roman" w:hAnsi="Times New Roman" w:cs="Times New Roman"/>
          <w:sz w:val="28"/>
          <w:szCs w:val="28"/>
        </w:rPr>
        <w:t>Подумайте, каких существительных больше: нарицательных или собственных? Ч</w:t>
      </w:r>
      <w:r w:rsidR="00161252">
        <w:rPr>
          <w:rFonts w:ascii="Times New Roman" w:hAnsi="Times New Roman" w:cs="Times New Roman"/>
          <w:sz w:val="28"/>
          <w:szCs w:val="28"/>
        </w:rPr>
        <w:t>ем отличаются они друг от друга?</w:t>
      </w:r>
      <w:r w:rsidR="00A96E12" w:rsidRPr="00A96E12">
        <w:rPr>
          <w:rFonts w:ascii="Times New Roman" w:hAnsi="Times New Roman" w:cs="Times New Roman"/>
          <w:sz w:val="28"/>
          <w:szCs w:val="28"/>
        </w:rPr>
        <w:t xml:space="preserve"> Приведите примеры.</w:t>
      </w:r>
      <w:r w:rsidR="00A40E97" w:rsidRPr="00A96E12">
        <w:rPr>
          <w:rFonts w:ascii="Times New Roman" w:hAnsi="Times New Roman" w:cs="Times New Roman"/>
          <w:sz w:val="28"/>
          <w:szCs w:val="28"/>
        </w:rPr>
        <w:t>(10</w:t>
      </w:r>
      <w:r w:rsidR="00957596" w:rsidRPr="00A96E12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C21B2C" w:rsidRDefault="00C21B2C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161252">
        <w:rPr>
          <w:rFonts w:ascii="Times New Roman" w:hAnsi="Times New Roman" w:cs="Times New Roman"/>
          <w:sz w:val="28"/>
          <w:szCs w:val="28"/>
        </w:rPr>
        <w:t xml:space="preserve"> участники могут рассуждать таким образом: на первый взгляд нарицательных существительных  больше, поскольку нас окружает очень много предметов. Вещей и т.д. Однако имен собственных намного больше, поскольку к одному нарицательному существительному можно подобрать много имен собственных. Например, ученица – имя нарицательное, а ученица может быть Лена, Алина, Наташа, Мария и т.д.</w:t>
      </w:r>
    </w:p>
    <w:p w:rsidR="00161252" w:rsidRDefault="00161252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</w:t>
      </w:r>
      <w:r w:rsidRPr="0016125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 xml:space="preserve">и сходство: </w:t>
      </w:r>
      <w:r w:rsidRPr="007D3923">
        <w:rPr>
          <w:rFonts w:ascii="Times New Roman" w:hAnsi="Times New Roman" w:cs="Times New Roman"/>
          <w:i/>
        </w:rPr>
        <w:t>имена нарицательные и собственные отличаются по значению. Нарицательные служат наименованием целого ряда однородных объектов и поэтому сообщают о свойствах этих объектов, несут о них определенную информацию. Собственные существительные служат индивидуальными наименованиями объектов, не сообщая о них никакой информации: Москва, Казань, Россия и др.. Например, имя Лена говорит нам о девушке, женщине, о реке и т.д. По грамматическим признакам  они сходны:  имеют</w:t>
      </w:r>
      <w:r w:rsidRPr="00161252">
        <w:rPr>
          <w:rFonts w:ascii="Times New Roman" w:hAnsi="Times New Roman" w:cs="Times New Roman"/>
          <w:i/>
        </w:rPr>
        <w:t xml:space="preserve"> </w:t>
      </w:r>
      <w:r w:rsidRPr="007D3923">
        <w:rPr>
          <w:rFonts w:ascii="Times New Roman" w:hAnsi="Times New Roman" w:cs="Times New Roman"/>
          <w:i/>
        </w:rPr>
        <w:t>род, падеж и число Род – постоянный признак, а падеж и число могут быть постоянными и непостоянными. По синтаксическим признакам не отличаются, могут быть любым членом предложения.</w:t>
      </w:r>
    </w:p>
    <w:p w:rsidR="00161252" w:rsidRPr="00A96E12" w:rsidRDefault="00161252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Баллы:  10 – если ответ полный и содержит ответы на все части вопроса; 5  - если </w:t>
      </w:r>
      <w:r>
        <w:rPr>
          <w:rFonts w:ascii="Times New Roman" w:hAnsi="Times New Roman" w:cs="Times New Roman"/>
          <w:sz w:val="28"/>
          <w:szCs w:val="28"/>
        </w:rPr>
        <w:lastRenderedPageBreak/>
        <w:t>ответ неполный и поверхностный, без примеров.</w:t>
      </w:r>
    </w:p>
    <w:p w:rsidR="00633D4B" w:rsidRDefault="009C05E1" w:rsidP="005C4C0B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633D4B" w:rsidRPr="00A96E12">
        <w:rPr>
          <w:rFonts w:ascii="Times New Roman" w:hAnsi="Times New Roman" w:cs="Times New Roman"/>
          <w:sz w:val="28"/>
          <w:szCs w:val="28"/>
        </w:rPr>
        <w:t>Одинаково ли  значение прилагательн</w:t>
      </w:r>
      <w:r w:rsidR="00A96E12" w:rsidRPr="00A96E12">
        <w:rPr>
          <w:rFonts w:ascii="Times New Roman" w:hAnsi="Times New Roman" w:cs="Times New Roman"/>
          <w:sz w:val="28"/>
          <w:szCs w:val="28"/>
        </w:rPr>
        <w:t xml:space="preserve">ых </w:t>
      </w:r>
      <w:r w:rsidR="00A96E12" w:rsidRPr="00A96E12">
        <w:rPr>
          <w:rFonts w:ascii="Times New Roman" w:hAnsi="Times New Roman" w:cs="Times New Roman"/>
          <w:i/>
          <w:sz w:val="28"/>
          <w:szCs w:val="28"/>
        </w:rPr>
        <w:t xml:space="preserve">соседний и соседский </w:t>
      </w:r>
      <w:r w:rsidR="00633D4B" w:rsidRPr="00A96E1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633D4B" w:rsidRPr="00A96E12">
        <w:rPr>
          <w:rFonts w:ascii="Times New Roman" w:hAnsi="Times New Roman" w:cs="Times New Roman"/>
          <w:sz w:val="28"/>
          <w:szCs w:val="28"/>
        </w:rPr>
        <w:t>словосочетаниях</w:t>
      </w:r>
      <w:r w:rsidR="00C21B2C">
        <w:rPr>
          <w:rFonts w:ascii="Times New Roman" w:hAnsi="Times New Roman" w:cs="Times New Roman"/>
          <w:sz w:val="28"/>
          <w:szCs w:val="28"/>
        </w:rPr>
        <w:t xml:space="preserve"> </w:t>
      </w:r>
      <w:r w:rsidR="00A96E12" w:rsidRPr="00A96E12">
        <w:rPr>
          <w:rFonts w:ascii="Times New Roman" w:hAnsi="Times New Roman" w:cs="Times New Roman"/>
          <w:i/>
          <w:sz w:val="28"/>
          <w:szCs w:val="28"/>
        </w:rPr>
        <w:t>соседний дом</w:t>
      </w:r>
      <w:r w:rsidR="00C21B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828AB" w:rsidRPr="00A96E12">
        <w:rPr>
          <w:rFonts w:ascii="Times New Roman" w:hAnsi="Times New Roman" w:cs="Times New Roman"/>
          <w:sz w:val="28"/>
          <w:szCs w:val="28"/>
        </w:rPr>
        <w:t>и</w:t>
      </w:r>
      <w:r w:rsidR="00C21B2C">
        <w:rPr>
          <w:rFonts w:ascii="Times New Roman" w:hAnsi="Times New Roman" w:cs="Times New Roman"/>
          <w:sz w:val="28"/>
          <w:szCs w:val="28"/>
        </w:rPr>
        <w:t xml:space="preserve"> </w:t>
      </w:r>
      <w:r w:rsidR="00A96E12" w:rsidRPr="00A96E12">
        <w:rPr>
          <w:rFonts w:ascii="Times New Roman" w:hAnsi="Times New Roman" w:cs="Times New Roman"/>
          <w:i/>
          <w:sz w:val="28"/>
          <w:szCs w:val="28"/>
        </w:rPr>
        <w:t>соседская собака</w:t>
      </w:r>
      <w:r w:rsidR="00633D4B" w:rsidRPr="00A96E12">
        <w:rPr>
          <w:rFonts w:ascii="Times New Roman" w:hAnsi="Times New Roman" w:cs="Times New Roman"/>
          <w:i/>
          <w:sz w:val="28"/>
          <w:szCs w:val="28"/>
        </w:rPr>
        <w:t>?</w:t>
      </w:r>
      <w:r w:rsidR="005C4C0B" w:rsidRPr="00A96E12">
        <w:rPr>
          <w:rFonts w:ascii="Times New Roman" w:hAnsi="Times New Roman" w:cs="Times New Roman"/>
          <w:i/>
          <w:sz w:val="28"/>
          <w:szCs w:val="28"/>
        </w:rPr>
        <w:t xml:space="preserve"> (6</w:t>
      </w:r>
      <w:r w:rsidR="000E07B1" w:rsidRPr="00A96E12">
        <w:rPr>
          <w:rFonts w:ascii="Times New Roman" w:hAnsi="Times New Roman" w:cs="Times New Roman"/>
          <w:i/>
          <w:sz w:val="28"/>
          <w:szCs w:val="28"/>
        </w:rPr>
        <w:t>б.)</w:t>
      </w:r>
    </w:p>
    <w:p w:rsidR="00C21B2C" w:rsidRDefault="00C21B2C" w:rsidP="005C4C0B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 w:rsidR="00B45508">
        <w:rPr>
          <w:rFonts w:ascii="Times New Roman" w:hAnsi="Times New Roman" w:cs="Times New Roman"/>
          <w:i/>
          <w:sz w:val="28"/>
          <w:szCs w:val="28"/>
        </w:rPr>
        <w:t xml:space="preserve"> прилагательные соседний и соседский являются однокорневыми, однако в употреблении  отличаются. Соседний дом – значит, находится близко, по соседству. Соседская собака – значит, принадлежит соседке.</w:t>
      </w:r>
    </w:p>
    <w:p w:rsidR="00B45508" w:rsidRDefault="00B45508" w:rsidP="005C4C0B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Поэтому взаимозамена невозможна, при употреблении надо помнить о специфике значения данных слов. Это паронимы.</w:t>
      </w:r>
    </w:p>
    <w:p w:rsidR="00C21B2C" w:rsidRPr="00A96E12" w:rsidRDefault="00B45508" w:rsidP="005C4C0B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Баллы: 6 – за полный ответ с пояснениями. 3 – за неполный ответ.</w:t>
      </w:r>
    </w:p>
    <w:p w:rsidR="00BB2B02" w:rsidRDefault="002B7CC3" w:rsidP="005C4C0B">
      <w:pPr>
        <w:pStyle w:val="ab"/>
        <w:tabs>
          <w:tab w:val="right" w:pos="10775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A96E12">
        <w:rPr>
          <w:rFonts w:ascii="Times New Roman" w:hAnsi="Times New Roman"/>
          <w:b/>
          <w:sz w:val="28"/>
          <w:szCs w:val="28"/>
        </w:rPr>
        <w:t xml:space="preserve">Задание 4. 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Какой морфемой является </w:t>
      </w:r>
      <w:r w:rsidR="00A96E12" w:rsidRPr="00A96E12">
        <w:rPr>
          <w:rFonts w:ascii="Times New Roman" w:hAnsi="Times New Roman"/>
          <w:bCs/>
          <w:color w:val="00000A"/>
          <w:sz w:val="28"/>
          <w:szCs w:val="28"/>
        </w:rPr>
        <w:t>-т</w:t>
      </w:r>
      <w:r w:rsidR="00B0585D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ь в глаголах </w:t>
      </w:r>
      <w:r w:rsidR="00A96E12" w:rsidRPr="00A96E12">
        <w:rPr>
          <w:rFonts w:ascii="Times New Roman" w:hAnsi="Times New Roman"/>
          <w:bCs/>
          <w:i/>
          <w:color w:val="00000A"/>
          <w:sz w:val="28"/>
          <w:szCs w:val="28"/>
        </w:rPr>
        <w:t>петь, танцевать, улыбаться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? </w:t>
      </w:r>
      <w:r w:rsidR="00A96E12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Обоснуйте свою точку зрения.</w:t>
      </w:r>
      <w:r w:rsidR="005C4C0B" w:rsidRPr="00A96E12">
        <w:rPr>
          <w:rFonts w:ascii="Times New Roman" w:hAnsi="Times New Roman"/>
          <w:sz w:val="28"/>
          <w:szCs w:val="28"/>
        </w:rPr>
        <w:t>(10</w:t>
      </w:r>
      <w:r w:rsidRPr="00A96E12">
        <w:rPr>
          <w:rFonts w:ascii="Times New Roman" w:hAnsi="Times New Roman"/>
          <w:sz w:val="28"/>
          <w:szCs w:val="28"/>
        </w:rPr>
        <w:t xml:space="preserve"> б.)</w:t>
      </w:r>
    </w:p>
    <w:p w:rsidR="00C21B2C" w:rsidRDefault="00C21B2C" w:rsidP="005C4C0B">
      <w:pPr>
        <w:pStyle w:val="ab"/>
        <w:tabs>
          <w:tab w:val="right" w:pos="10775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="00B45508">
        <w:rPr>
          <w:rFonts w:ascii="Times New Roman" w:hAnsi="Times New Roman"/>
          <w:sz w:val="28"/>
          <w:szCs w:val="28"/>
        </w:rPr>
        <w:t xml:space="preserve"> -ТЬ может быть выделено как суффикс неопределенной формы глагола (инфинитива). </w:t>
      </w:r>
      <w:r w:rsidR="001A5C9C">
        <w:rPr>
          <w:rFonts w:ascii="Times New Roman" w:hAnsi="Times New Roman"/>
          <w:sz w:val="28"/>
          <w:szCs w:val="28"/>
        </w:rPr>
        <w:t xml:space="preserve">Если это суффикс, то он помогает образовать форму инфинитива глагола. Встречается только у глагола. </w:t>
      </w:r>
      <w:r w:rsidR="00B45508">
        <w:rPr>
          <w:rFonts w:ascii="Times New Roman" w:hAnsi="Times New Roman"/>
          <w:sz w:val="28"/>
          <w:szCs w:val="28"/>
        </w:rPr>
        <w:t>Некоторые ученые  -ть выделяют как  окончание.</w:t>
      </w:r>
    </w:p>
    <w:p w:rsidR="001A5C9C" w:rsidRPr="00A96E12" w:rsidRDefault="001A5C9C" w:rsidP="005C4C0B">
      <w:pPr>
        <w:pStyle w:val="ab"/>
        <w:tabs>
          <w:tab w:val="right" w:pos="10775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Баллы: 10 – за полный ответ с пояснениями; 5 – за неполный ответ.</w:t>
      </w:r>
    </w:p>
    <w:p w:rsidR="00D06E50" w:rsidRDefault="00D06E50" w:rsidP="00D06E5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Охарактеризуйте данные группы слов с точки зрения мотивированности/немотивированности  значения (то есть, почему данные предметы, признаки, действия так называются). </w:t>
      </w:r>
      <w:r w:rsidRPr="00D73CAC">
        <w:rPr>
          <w:rFonts w:ascii="Times New Roman" w:hAnsi="Times New Roman" w:cs="Times New Roman"/>
          <w:color w:val="00000A"/>
          <w:sz w:val="28"/>
          <w:szCs w:val="28"/>
        </w:rPr>
        <w:t>Обоснуйте свой ответ.</w:t>
      </w:r>
      <w:r w:rsidRPr="00D73CAC">
        <w:rPr>
          <w:rFonts w:ascii="Times New Roman" w:hAnsi="Times New Roman" w:cs="Times New Roman"/>
          <w:sz w:val="28"/>
          <w:szCs w:val="28"/>
        </w:rPr>
        <w:t xml:space="preserve"> (6 б.)</w:t>
      </w:r>
    </w:p>
    <w:p w:rsidR="00A96E12" w:rsidRDefault="00D06E50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1F2">
        <w:rPr>
          <w:rFonts w:ascii="Times New Roman" w:hAnsi="Times New Roman" w:cs="Times New Roman"/>
          <w:i/>
          <w:sz w:val="28"/>
          <w:szCs w:val="28"/>
        </w:rPr>
        <w:t>Синий, снег, земля, петь; подоконник, водопад, кофемолка, подорожник.</w:t>
      </w:r>
    </w:p>
    <w:p w:rsidR="001A5C9C" w:rsidRDefault="001A5C9C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06E50" w:rsidRDefault="00C21B2C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Ответ:</w:t>
      </w:r>
      <w:r w:rsidR="001A5C9C">
        <w:rPr>
          <w:rFonts w:ascii="Times New Roman" w:hAnsi="Times New Roman" w:cs="Times New Roman"/>
          <w:i/>
          <w:sz w:val="28"/>
          <w:szCs w:val="28"/>
        </w:rPr>
        <w:t xml:space="preserve"> данные группы слов выделены на основе отсутствия или наличия мотивированности значения. В группе синий, снег, земля, петь -  даны слова с немотивированным значением, то есть в них нет никаких указаний на то, почему данный предмет называется именно так.</w:t>
      </w:r>
    </w:p>
    <w:p w:rsidR="001A5C9C" w:rsidRDefault="001A5C9C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Группа слов подоконник, водопад, кофемолка, подорожник – являются мотивированными, в  них можно увидеть указании на то, почему дали такое название: подоконник  находится под окном; водопад – поток воды стремительно падает с высоты; кофемолка – прибор для размола кофе; подорожник обычно растет по краям дороги.</w:t>
      </w:r>
    </w:p>
    <w:p w:rsidR="001A5C9C" w:rsidRDefault="001A5C9C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Баллы: 6 – за полный ответ с пояснениями, 3 – за неполный ответ.</w:t>
      </w:r>
    </w:p>
    <w:p w:rsidR="00C21B2C" w:rsidRPr="00A96E12" w:rsidRDefault="00C21B2C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7CC3" w:rsidRDefault="002B7CC3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Задание 6.</w:t>
      </w:r>
      <w:r w:rsidR="00A96E12">
        <w:rPr>
          <w:rFonts w:ascii="Times New Roman" w:hAnsi="Times New Roman" w:cs="Times New Roman"/>
          <w:sz w:val="28"/>
          <w:szCs w:val="28"/>
        </w:rPr>
        <w:t xml:space="preserve">  Что вам известно о таких элементах, как -</w:t>
      </w:r>
      <w:r w:rsidR="00A96E12" w:rsidRPr="00D06E50">
        <w:rPr>
          <w:rFonts w:ascii="Times New Roman" w:hAnsi="Times New Roman" w:cs="Times New Roman"/>
          <w:i/>
          <w:sz w:val="28"/>
          <w:szCs w:val="28"/>
        </w:rPr>
        <w:t>то, -либо, -нибудь</w:t>
      </w:r>
      <w:r w:rsidRPr="00A96E12">
        <w:rPr>
          <w:rFonts w:ascii="Times New Roman" w:hAnsi="Times New Roman" w:cs="Times New Roman"/>
          <w:sz w:val="28"/>
          <w:szCs w:val="28"/>
        </w:rPr>
        <w:t xml:space="preserve">? </w:t>
      </w:r>
      <w:r w:rsidR="00A96E12">
        <w:rPr>
          <w:rFonts w:ascii="Times New Roman" w:hAnsi="Times New Roman" w:cs="Times New Roman"/>
          <w:sz w:val="28"/>
          <w:szCs w:val="28"/>
        </w:rPr>
        <w:t>С какой частью речи они употребляются</w:t>
      </w:r>
      <w:r w:rsidR="00FD41C1">
        <w:rPr>
          <w:rFonts w:ascii="Times New Roman" w:hAnsi="Times New Roman" w:cs="Times New Roman"/>
          <w:sz w:val="28"/>
          <w:szCs w:val="28"/>
        </w:rPr>
        <w:t>?</w:t>
      </w:r>
      <w:r w:rsidR="00A96E12">
        <w:rPr>
          <w:rFonts w:ascii="Times New Roman" w:hAnsi="Times New Roman" w:cs="Times New Roman"/>
          <w:sz w:val="28"/>
          <w:szCs w:val="28"/>
        </w:rPr>
        <w:t xml:space="preserve"> </w:t>
      </w:r>
      <w:r w:rsidRPr="00A96E12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="00A96E12">
        <w:rPr>
          <w:rFonts w:ascii="Times New Roman" w:hAnsi="Times New Roman" w:cs="Times New Roman"/>
          <w:sz w:val="28"/>
          <w:szCs w:val="28"/>
        </w:rPr>
        <w:t>примеры</w:t>
      </w:r>
      <w:r w:rsidRPr="00A96E12">
        <w:rPr>
          <w:rFonts w:ascii="Times New Roman" w:hAnsi="Times New Roman" w:cs="Times New Roman"/>
          <w:sz w:val="28"/>
          <w:szCs w:val="28"/>
        </w:rPr>
        <w:t>.</w:t>
      </w:r>
      <w:r w:rsidR="009215A6">
        <w:rPr>
          <w:rFonts w:ascii="Times New Roman" w:hAnsi="Times New Roman" w:cs="Times New Roman"/>
          <w:sz w:val="28"/>
          <w:szCs w:val="28"/>
        </w:rPr>
        <w:t>(8</w:t>
      </w:r>
      <w:r w:rsidRPr="00A96E12">
        <w:rPr>
          <w:rFonts w:ascii="Times New Roman" w:hAnsi="Times New Roman" w:cs="Times New Roman"/>
          <w:sz w:val="28"/>
          <w:szCs w:val="28"/>
        </w:rPr>
        <w:t>б.)</w:t>
      </w:r>
    </w:p>
    <w:p w:rsidR="00C21B2C" w:rsidRDefault="00C21B2C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1A5C9C">
        <w:rPr>
          <w:rFonts w:ascii="Times New Roman" w:hAnsi="Times New Roman" w:cs="Times New Roman"/>
          <w:sz w:val="28"/>
          <w:szCs w:val="28"/>
        </w:rPr>
        <w:t xml:space="preserve">  как известно, элементы –то, -либо, -нибудь  встречаются в составе неопределенных местоимений</w:t>
      </w:r>
      <w:r w:rsidR="00FD41C1">
        <w:rPr>
          <w:rFonts w:ascii="Times New Roman" w:hAnsi="Times New Roman" w:cs="Times New Roman"/>
          <w:sz w:val="28"/>
          <w:szCs w:val="28"/>
        </w:rPr>
        <w:t>.  Некоторые ученые их называют частицами, а другие суффиксами. Например: кто-то, кто-либо, кто-нибудь.</w:t>
      </w:r>
    </w:p>
    <w:p w:rsidR="00FD41C1" w:rsidRDefault="00FD41C1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употреблении их следует различать:  Кто-то позвонил  - мы не знаем, кто это был). Кто-нибудь принесите мел – мы знаем, но нам все равно, кто пойдет.</w:t>
      </w:r>
    </w:p>
    <w:p w:rsidR="00FD41C1" w:rsidRDefault="00FD41C1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Частица –то еще может употребляться с глаголом: Понимать-то понимаю, а сказать не могу.</w:t>
      </w:r>
    </w:p>
    <w:p w:rsidR="00FD41C1" w:rsidRDefault="00FD41C1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 8 – за полный ответ, 4 - за неполный ответ.</w:t>
      </w:r>
    </w:p>
    <w:p w:rsidR="001A5C9C" w:rsidRPr="001D53D0" w:rsidRDefault="001A5C9C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B2B02" w:rsidRDefault="00BB6CDF" w:rsidP="00BB7903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7. </w:t>
      </w:r>
      <w:r w:rsidR="00442ABE" w:rsidRPr="00A96E12">
        <w:rPr>
          <w:rFonts w:ascii="Times New Roman" w:hAnsi="Times New Roman" w:cs="Times New Roman"/>
          <w:sz w:val="28"/>
          <w:szCs w:val="28"/>
        </w:rPr>
        <w:t xml:space="preserve">Приведите примеры этикетных выражений </w:t>
      </w:r>
      <w:r w:rsidR="00A96E12">
        <w:rPr>
          <w:rFonts w:ascii="Times New Roman" w:hAnsi="Times New Roman" w:cs="Times New Roman"/>
          <w:sz w:val="28"/>
          <w:szCs w:val="28"/>
        </w:rPr>
        <w:t>благодарности</w:t>
      </w:r>
      <w:r w:rsidR="00442ABE" w:rsidRPr="00A96E12">
        <w:rPr>
          <w:rFonts w:ascii="Times New Roman" w:hAnsi="Times New Roman" w:cs="Times New Roman"/>
          <w:sz w:val="28"/>
          <w:szCs w:val="28"/>
        </w:rPr>
        <w:t xml:space="preserve">, которые  имеются в русском языке. Каким из них вы отдаете предпочтение и почему? </w:t>
      </w:r>
      <w:r w:rsidR="00A40E97" w:rsidRPr="00A96E12">
        <w:rPr>
          <w:rFonts w:ascii="Times New Roman" w:hAnsi="Times New Roman" w:cs="Times New Roman"/>
          <w:sz w:val="28"/>
          <w:szCs w:val="28"/>
        </w:rPr>
        <w:t xml:space="preserve"> (6 </w:t>
      </w:r>
      <w:r w:rsidR="00BB7903" w:rsidRPr="00A96E12">
        <w:rPr>
          <w:rFonts w:ascii="Times New Roman" w:hAnsi="Times New Roman" w:cs="Times New Roman"/>
          <w:sz w:val="28"/>
          <w:szCs w:val="28"/>
        </w:rPr>
        <w:t>б).</w:t>
      </w:r>
    </w:p>
    <w:p w:rsidR="00FD41C1" w:rsidRDefault="00C21B2C" w:rsidP="00444914">
      <w:pPr>
        <w:pStyle w:val="af2"/>
        <w:spacing w:before="0" w:beforeAutospacing="0" w:after="0" w:afterAutospacing="0"/>
        <w:jc w:val="both"/>
        <w:rPr>
          <w:rStyle w:val="apple-converted-space"/>
          <w:color w:val="000000"/>
          <w:sz w:val="22"/>
          <w:szCs w:val="22"/>
        </w:rPr>
      </w:pPr>
      <w:r>
        <w:rPr>
          <w:sz w:val="28"/>
          <w:szCs w:val="28"/>
        </w:rPr>
        <w:t>Ответ:</w:t>
      </w:r>
      <w:r w:rsidR="00FD41C1" w:rsidRPr="00FD41C1">
        <w:rPr>
          <w:sz w:val="22"/>
          <w:szCs w:val="22"/>
        </w:rPr>
        <w:t xml:space="preserve"> </w:t>
      </w:r>
      <w:r w:rsidR="00FD41C1" w:rsidRPr="00FD41C1">
        <w:rPr>
          <w:rStyle w:val="apple-converted-space"/>
          <w:color w:val="000000"/>
          <w:sz w:val="22"/>
          <w:szCs w:val="22"/>
        </w:rPr>
        <w:t> </w:t>
      </w:r>
      <w:r w:rsidR="00FD41C1">
        <w:rPr>
          <w:rStyle w:val="apple-converted-space"/>
          <w:color w:val="000000"/>
          <w:sz w:val="22"/>
          <w:szCs w:val="22"/>
        </w:rPr>
        <w:t xml:space="preserve">В русском языке немало этикетных выражений благодарности.  При выборе их надо иметь в виду ситуацию общения, с  кем и о чем разговариваем, а также </w:t>
      </w:r>
      <w:r w:rsidR="00444914">
        <w:rPr>
          <w:rStyle w:val="apple-converted-space"/>
          <w:color w:val="000000"/>
          <w:sz w:val="22"/>
          <w:szCs w:val="22"/>
        </w:rPr>
        <w:t xml:space="preserve">официальность или неофициальность общения. Приведем примеры: 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i/>
          <w:iCs/>
          <w:color w:val="000000"/>
          <w:sz w:val="22"/>
          <w:szCs w:val="22"/>
        </w:rPr>
        <w:t>Позвольте (разрешите) выразить (большую, огромную) благо</w:t>
      </w:r>
      <w:r w:rsidRPr="00FD41C1">
        <w:rPr>
          <w:i/>
          <w:iCs/>
          <w:color w:val="000000"/>
          <w:sz w:val="22"/>
          <w:szCs w:val="22"/>
        </w:rPr>
        <w:softHyphen/>
        <w:t>дарность Николаю Петровичу Быстрову за отлично (прекрас</w:t>
      </w:r>
      <w:r w:rsidRPr="00FD41C1">
        <w:rPr>
          <w:i/>
          <w:iCs/>
          <w:color w:val="000000"/>
          <w:sz w:val="22"/>
          <w:szCs w:val="22"/>
        </w:rPr>
        <w:softHyphen/>
        <w:t>но) организованную выставку.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Фирма выражает благодарность всем со</w:t>
      </w:r>
      <w:r w:rsidRPr="00FD41C1">
        <w:rPr>
          <w:i/>
          <w:iCs/>
          <w:color w:val="000000"/>
          <w:sz w:val="22"/>
          <w:szCs w:val="22"/>
        </w:rPr>
        <w:softHyphen/>
        <w:t>трудни</w:t>
      </w:r>
      <w:r w:rsidR="00444914">
        <w:rPr>
          <w:i/>
          <w:iCs/>
          <w:color w:val="000000"/>
          <w:sz w:val="22"/>
          <w:szCs w:val="22"/>
        </w:rPr>
        <w:t xml:space="preserve">кам </w:t>
      </w:r>
      <w:r w:rsidRPr="00FD41C1">
        <w:rPr>
          <w:i/>
          <w:iCs/>
          <w:color w:val="000000"/>
          <w:sz w:val="22"/>
          <w:szCs w:val="22"/>
        </w:rPr>
        <w:t xml:space="preserve"> за...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Должен выразить начальнику отдела снабжению (свою) бла</w:t>
      </w:r>
      <w:r w:rsidRPr="00FD41C1">
        <w:rPr>
          <w:i/>
          <w:iCs/>
          <w:color w:val="000000"/>
          <w:sz w:val="22"/>
          <w:szCs w:val="22"/>
        </w:rPr>
        <w:softHyphen/>
        <w:t>годарность за...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Позвольте (разрешите) выразить большую (огромную) благо</w:t>
      </w:r>
      <w:r w:rsidRPr="00FD41C1">
        <w:rPr>
          <w:i/>
          <w:iCs/>
          <w:color w:val="000000"/>
          <w:sz w:val="22"/>
          <w:szCs w:val="22"/>
        </w:rPr>
        <w:softHyphen/>
        <w:t>дарность</w:t>
      </w:r>
      <w:r w:rsidRPr="00FD41C1">
        <w:rPr>
          <w:color w:val="000000"/>
          <w:sz w:val="22"/>
          <w:szCs w:val="22"/>
        </w:rPr>
        <w:t>...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За оказание какой-либо услуги, за помощь, важное сообщение, по</w:t>
      </w:r>
      <w:r w:rsidRPr="00FD41C1">
        <w:rPr>
          <w:color w:val="000000"/>
          <w:sz w:val="22"/>
          <w:szCs w:val="22"/>
        </w:rPr>
        <w:softHyphen/>
        <w:t>дарок принято благодарить словами: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Я благодарен вам за то, что...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(Большое, огромное) спасибо вам (тебе) за...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(Я) очень (так) благодарен вам!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Эмоциональность, экспрессивность выражения благодарности усиливается, если сказать: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Нет слов, чтобы выразить вам (мою) благодарность!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Я до такой степени благодарен вам, что мне трудно найти слова!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Вы не можете себе представить, как я благодарен вам!</w:t>
      </w:r>
    </w:p>
    <w:p w:rsidR="00FD41C1" w:rsidRPr="00FD41C1" w:rsidRDefault="00FD41C1" w:rsidP="00FD41C1">
      <w:pPr>
        <w:pStyle w:val="af2"/>
        <w:spacing w:before="0" w:beforeAutospacing="0" w:after="0" w:afterAutospacing="0"/>
        <w:rPr>
          <w:color w:val="000000"/>
          <w:sz w:val="22"/>
          <w:szCs w:val="22"/>
        </w:rPr>
      </w:pPr>
      <w:r w:rsidRPr="00FD41C1">
        <w:rPr>
          <w:color w:val="000000"/>
          <w:sz w:val="22"/>
          <w:szCs w:val="22"/>
        </w:rPr>
        <w:t>—</w:t>
      </w:r>
      <w:r w:rsidRPr="00FD41C1">
        <w:rPr>
          <w:rStyle w:val="apple-converted-space"/>
          <w:color w:val="000000"/>
          <w:sz w:val="22"/>
          <w:szCs w:val="22"/>
        </w:rPr>
        <w:t> </w:t>
      </w:r>
      <w:r w:rsidRPr="00FD41C1">
        <w:rPr>
          <w:i/>
          <w:iCs/>
          <w:color w:val="000000"/>
          <w:sz w:val="22"/>
          <w:szCs w:val="22"/>
        </w:rPr>
        <w:t>Моя благодарность не имеет (не знает) границ!</w:t>
      </w:r>
    </w:p>
    <w:p w:rsidR="00444914" w:rsidRDefault="00444914" w:rsidP="00BB7903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Главное, чтобы слова благодарности были уместны и искренни.</w:t>
      </w:r>
    </w:p>
    <w:p w:rsidR="00444914" w:rsidRPr="00A96E12" w:rsidRDefault="00444914" w:rsidP="00BB7903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 6 – за полный ответ с наибольшим количеством примеров. 3 б – за ответ с наименьшим количеством примеров.</w:t>
      </w:r>
    </w:p>
    <w:p w:rsidR="00C913F5" w:rsidRDefault="005C4C0B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3DF2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1D53D0">
        <w:rPr>
          <w:rFonts w:ascii="Times New Roman" w:hAnsi="Times New Roman" w:cs="Times New Roman"/>
          <w:sz w:val="28"/>
          <w:szCs w:val="28"/>
        </w:rPr>
        <w:t xml:space="preserve">В русском языке есть выражение </w:t>
      </w:r>
      <w:r w:rsidR="001D53D0" w:rsidRPr="001D53D0">
        <w:rPr>
          <w:rFonts w:ascii="Times New Roman" w:hAnsi="Times New Roman" w:cs="Times New Roman"/>
          <w:i/>
          <w:sz w:val="28"/>
          <w:szCs w:val="28"/>
        </w:rPr>
        <w:t>от горшка два вершка</w:t>
      </w:r>
      <w:r w:rsidR="001D53D0">
        <w:rPr>
          <w:rFonts w:ascii="Times New Roman" w:hAnsi="Times New Roman" w:cs="Times New Roman"/>
          <w:sz w:val="28"/>
          <w:szCs w:val="28"/>
        </w:rPr>
        <w:t xml:space="preserve">. Что обозначает это выражение? Сколько это в измерении? </w:t>
      </w:r>
      <w:r w:rsidRPr="00A96E12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444914" w:rsidRDefault="00C21B2C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444914">
        <w:rPr>
          <w:rFonts w:ascii="Times New Roman" w:hAnsi="Times New Roman" w:cs="Times New Roman"/>
          <w:sz w:val="28"/>
          <w:szCs w:val="28"/>
        </w:rPr>
        <w:t xml:space="preserve"> выражение </w:t>
      </w:r>
      <w:r w:rsidR="00444914" w:rsidRPr="00444914">
        <w:rPr>
          <w:rFonts w:ascii="Times New Roman" w:hAnsi="Times New Roman" w:cs="Times New Roman"/>
          <w:i/>
          <w:sz w:val="28"/>
          <w:szCs w:val="28"/>
        </w:rPr>
        <w:t>от горшка два вершка</w:t>
      </w:r>
      <w:r w:rsidR="00444914">
        <w:rPr>
          <w:rFonts w:ascii="Times New Roman" w:hAnsi="Times New Roman" w:cs="Times New Roman"/>
          <w:sz w:val="28"/>
          <w:szCs w:val="28"/>
        </w:rPr>
        <w:t xml:space="preserve"> означает небольшого роста, маленький.</w:t>
      </w:r>
    </w:p>
    <w:p w:rsidR="00444914" w:rsidRDefault="00444914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вершок образовано от «верх», то есть росток, всход – стебелек, пробившийся из земли. Мера вершка равна приблизительно 4, 45 см.</w:t>
      </w:r>
    </w:p>
    <w:p w:rsidR="00444914" w:rsidRPr="001D53D0" w:rsidRDefault="00444914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Баллы: 10 – за полный ответ с пояснениями и историческими справками. 5 – за неполный ответ.</w:t>
      </w:r>
    </w:p>
    <w:p w:rsidR="00B0585D" w:rsidRPr="00A96E12" w:rsidRDefault="00BB6CDF" w:rsidP="00130A3A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6E50">
        <w:rPr>
          <w:rFonts w:ascii="Times New Roman" w:hAnsi="Times New Roman" w:cs="Times New Roman"/>
          <w:b/>
          <w:sz w:val="28"/>
          <w:szCs w:val="28"/>
        </w:rPr>
        <w:t>Задание 9.</w:t>
      </w:r>
      <w:r w:rsidR="009E4786" w:rsidRPr="00D06E50">
        <w:rPr>
          <w:rFonts w:ascii="Times New Roman" w:hAnsi="Times New Roman" w:cs="Times New Roman"/>
          <w:sz w:val="28"/>
          <w:szCs w:val="28"/>
        </w:rPr>
        <w:t>Восстановите недостающие знаки</w:t>
      </w:r>
      <w:r w:rsidR="00B0585D" w:rsidRPr="00D06E50">
        <w:rPr>
          <w:rFonts w:ascii="Times New Roman" w:hAnsi="Times New Roman" w:cs="Times New Roman"/>
          <w:sz w:val="28"/>
          <w:szCs w:val="28"/>
        </w:rPr>
        <w:t xml:space="preserve"> препинания в данном предложении</w:t>
      </w:r>
      <w:r w:rsidR="009E4786" w:rsidRPr="00D06E50">
        <w:rPr>
          <w:rFonts w:ascii="Times New Roman" w:hAnsi="Times New Roman" w:cs="Times New Roman"/>
          <w:sz w:val="28"/>
          <w:szCs w:val="28"/>
        </w:rPr>
        <w:t>.</w:t>
      </w:r>
      <w:r w:rsidR="009E4786" w:rsidRPr="00A96E12">
        <w:rPr>
          <w:rFonts w:ascii="Times New Roman" w:hAnsi="Times New Roman" w:cs="Times New Roman"/>
          <w:sz w:val="28"/>
          <w:szCs w:val="28"/>
        </w:rPr>
        <w:t xml:space="preserve"> Какой принцип русской пунктуации  является основным  при выборе знака препинания? </w:t>
      </w:r>
    </w:p>
    <w:p w:rsidR="00D06E50" w:rsidRPr="00D73CAC" w:rsidRDefault="00D06E50" w:rsidP="00D06E5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Искусство формирует характер человека пробуждает любовь к прекрасному воспитывает готовность бороться за торжество добра и правды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73CAC">
        <w:rPr>
          <w:rFonts w:ascii="Times New Roman" w:hAnsi="Times New Roman" w:cs="Times New Roman"/>
          <w:sz w:val="28"/>
          <w:szCs w:val="28"/>
        </w:rPr>
        <w:t>(6б.)</w:t>
      </w:r>
    </w:p>
    <w:p w:rsidR="00444914" w:rsidRDefault="00C21B2C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Ответ:</w:t>
      </w:r>
      <w:r w:rsidR="00444914">
        <w:rPr>
          <w:rFonts w:ascii="Times New Roman" w:hAnsi="Times New Roman" w:cs="Times New Roman"/>
          <w:b/>
          <w:sz w:val="28"/>
          <w:szCs w:val="28"/>
        </w:rPr>
        <w:t xml:space="preserve"> Со знаками препинания:</w:t>
      </w:r>
    </w:p>
    <w:p w:rsidR="00444914" w:rsidRDefault="00444914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491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Искусство формирует характер человека, пробуждает любовь к прекрасному, воспитывает готовность бороться за торжество добра и правды.</w:t>
      </w:r>
    </w:p>
    <w:p w:rsidR="00BB6CDF" w:rsidRPr="00444914" w:rsidRDefault="00444914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Баллы: по 1 баллу за знаки препинания; 4 – за принцип пунктуации – структурный (грамматический  или  синтаксический). Участникам важно прокомментировать принцип на примере данного предложения, обосновать  постановку знака препинания.</w:t>
      </w:r>
      <w:r w:rsidR="00796E8D" w:rsidRPr="00A96E12">
        <w:rPr>
          <w:rFonts w:ascii="Times New Roman" w:hAnsi="Times New Roman" w:cs="Times New Roman"/>
          <w:b/>
          <w:sz w:val="28"/>
          <w:szCs w:val="28"/>
        </w:rPr>
        <w:tab/>
      </w:r>
      <w:r w:rsidR="00796E8D" w:rsidRPr="00A96E12">
        <w:rPr>
          <w:rFonts w:ascii="Times New Roman" w:hAnsi="Times New Roman" w:cs="Times New Roman"/>
          <w:b/>
          <w:sz w:val="28"/>
          <w:szCs w:val="28"/>
        </w:rPr>
        <w:tab/>
      </w:r>
      <w:r w:rsidR="00796E8D" w:rsidRPr="00A96E12">
        <w:rPr>
          <w:rFonts w:ascii="Times New Roman" w:hAnsi="Times New Roman" w:cs="Times New Roman"/>
          <w:b/>
          <w:sz w:val="28"/>
          <w:szCs w:val="28"/>
        </w:rPr>
        <w:tab/>
      </w:r>
    </w:p>
    <w:p w:rsidR="002B7CC3" w:rsidRPr="00A96E12" w:rsidRDefault="002B7CC3" w:rsidP="002B7CC3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A96E12">
        <w:rPr>
          <w:rFonts w:ascii="Times New Roman" w:hAnsi="Times New Roman" w:cs="Times New Roman"/>
          <w:sz w:val="28"/>
          <w:szCs w:val="28"/>
        </w:rPr>
        <w:t>Что Вам известно об акции «Тотальный диктант»</w:t>
      </w:r>
      <w:r w:rsidRPr="00A96E12">
        <w:rPr>
          <w:rFonts w:ascii="Times New Roman" w:hAnsi="Times New Roman" w:cs="Times New Roman"/>
          <w:sz w:val="28"/>
          <w:szCs w:val="28"/>
        </w:rPr>
        <w:t xml:space="preserve">? </w:t>
      </w:r>
      <w:r w:rsidR="00A96E12">
        <w:rPr>
          <w:rFonts w:ascii="Times New Roman" w:hAnsi="Times New Roman" w:cs="Times New Roman"/>
          <w:sz w:val="28"/>
          <w:szCs w:val="28"/>
        </w:rPr>
        <w:t>Для чего он проводится и какое имеет отношение к русскому языку</w:t>
      </w:r>
      <w:r w:rsidRPr="00A96E12">
        <w:rPr>
          <w:rFonts w:ascii="Times New Roman" w:hAnsi="Times New Roman" w:cs="Times New Roman"/>
          <w:sz w:val="28"/>
          <w:szCs w:val="28"/>
        </w:rPr>
        <w:t xml:space="preserve">  (10 б.)</w:t>
      </w:r>
    </w:p>
    <w:p w:rsidR="00DD640B" w:rsidRDefault="00C21B2C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="00444914">
        <w:rPr>
          <w:rFonts w:ascii="Times New Roman" w:hAnsi="Times New Roman" w:cs="Times New Roman"/>
          <w:sz w:val="28"/>
          <w:szCs w:val="28"/>
        </w:rPr>
        <w:t xml:space="preserve"> </w:t>
      </w:r>
      <w:r w:rsidR="00DD640B">
        <w:rPr>
          <w:rFonts w:ascii="Times New Roman" w:hAnsi="Times New Roman" w:cs="Times New Roman"/>
          <w:sz w:val="28"/>
          <w:szCs w:val="28"/>
        </w:rPr>
        <w:t xml:space="preserve">Участники могут примерно написать следующее: </w:t>
      </w:r>
    </w:p>
    <w:p w:rsidR="00590A22" w:rsidRDefault="00444914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Акция «Тотальный диктант» - </w:t>
      </w:r>
      <w:r w:rsidR="00590A22">
        <w:rPr>
          <w:rFonts w:ascii="Times New Roman" w:hAnsi="Times New Roman" w:cs="Times New Roman"/>
          <w:sz w:val="28"/>
          <w:szCs w:val="28"/>
        </w:rPr>
        <w:t xml:space="preserve">ежегодная 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образовательная акция</w:t>
      </w:r>
      <w:r w:rsidR="00590A22">
        <w:rPr>
          <w:rFonts w:ascii="Times New Roman" w:hAnsi="Times New Roman" w:cs="Times New Roman"/>
          <w:sz w:val="28"/>
          <w:szCs w:val="28"/>
        </w:rPr>
        <w:t>, направленная на повышение грамотности. Проводится с 2004 года в России и разных странах мира. Обычно диктант проводится в апреле. Для диктанта  какой-</w:t>
      </w:r>
      <w:r w:rsidR="00590A22">
        <w:rPr>
          <w:rFonts w:ascii="Times New Roman" w:hAnsi="Times New Roman" w:cs="Times New Roman"/>
          <w:sz w:val="28"/>
          <w:szCs w:val="28"/>
        </w:rPr>
        <w:lastRenderedPageBreak/>
        <w:t>нибудь писатель пишет специальные тексты.  До проведения диктанта проводятся курсы по подготовке к диктанту. На курсы могут ходить все желающие. На курсах повторяются орфографические и пунктуационные правила, авторские знаки препинания.</w:t>
      </w:r>
    </w:p>
    <w:p w:rsidR="00DD640B" w:rsidRDefault="00DD640B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также могут  выразить свое отношение к Тотальному диктанту. Поделиться опытом своего участия и т.д.</w:t>
      </w:r>
    </w:p>
    <w:p w:rsidR="00DD640B" w:rsidRPr="00A96E12" w:rsidRDefault="00DD640B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Баллы: 10 – за полный ответ с комментариями. </w:t>
      </w:r>
    </w:p>
    <w:p w:rsidR="001821FF" w:rsidRPr="00C21B2C" w:rsidRDefault="005C4C0B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B2C">
        <w:rPr>
          <w:rFonts w:ascii="Times New Roman" w:hAnsi="Times New Roman" w:cs="Times New Roman"/>
          <w:b/>
          <w:sz w:val="28"/>
          <w:szCs w:val="28"/>
        </w:rPr>
        <w:t>Максимальный балл – 8</w:t>
      </w:r>
      <w:r w:rsidR="009215A6" w:rsidRPr="00C21B2C">
        <w:rPr>
          <w:rFonts w:ascii="Times New Roman" w:hAnsi="Times New Roman" w:cs="Times New Roman"/>
          <w:b/>
          <w:sz w:val="28"/>
          <w:szCs w:val="28"/>
        </w:rPr>
        <w:t>0</w:t>
      </w:r>
      <w:bookmarkStart w:id="0" w:name="_GoBack"/>
      <w:bookmarkEnd w:id="0"/>
    </w:p>
    <w:sectPr w:rsidR="001821FF" w:rsidRPr="00C21B2C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48C" w:rsidRDefault="0005548C" w:rsidP="000C6B0A">
      <w:r>
        <w:separator/>
      </w:r>
    </w:p>
  </w:endnote>
  <w:endnote w:type="continuationSeparator" w:id="1">
    <w:p w:rsidR="0005548C" w:rsidRDefault="0005548C" w:rsidP="000C6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48C" w:rsidRDefault="0005548C"/>
  </w:footnote>
  <w:footnote w:type="continuationSeparator" w:id="1">
    <w:p w:rsidR="0005548C" w:rsidRDefault="0005548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14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drawingGridHorizontalSpacing w:val="181"/>
  <w:drawingGridVerticalSpacing w:val="181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0C6B0A"/>
    <w:rsid w:val="00005265"/>
    <w:rsid w:val="000309D7"/>
    <w:rsid w:val="00037834"/>
    <w:rsid w:val="00045F7D"/>
    <w:rsid w:val="0005548C"/>
    <w:rsid w:val="00074D16"/>
    <w:rsid w:val="00076FF4"/>
    <w:rsid w:val="00083C2A"/>
    <w:rsid w:val="000A0F52"/>
    <w:rsid w:val="000A3C0F"/>
    <w:rsid w:val="000C1AE1"/>
    <w:rsid w:val="000C6B0A"/>
    <w:rsid w:val="000D1D8A"/>
    <w:rsid w:val="000E07B1"/>
    <w:rsid w:val="000F7B7D"/>
    <w:rsid w:val="00103DF2"/>
    <w:rsid w:val="001041E9"/>
    <w:rsid w:val="00115ED3"/>
    <w:rsid w:val="00122C04"/>
    <w:rsid w:val="00123499"/>
    <w:rsid w:val="0013038A"/>
    <w:rsid w:val="00130A3A"/>
    <w:rsid w:val="0013696B"/>
    <w:rsid w:val="00137213"/>
    <w:rsid w:val="001456D7"/>
    <w:rsid w:val="00150762"/>
    <w:rsid w:val="00161252"/>
    <w:rsid w:val="00170349"/>
    <w:rsid w:val="00170CB0"/>
    <w:rsid w:val="0017176A"/>
    <w:rsid w:val="0018072F"/>
    <w:rsid w:val="001821FF"/>
    <w:rsid w:val="0018574F"/>
    <w:rsid w:val="001A1BFD"/>
    <w:rsid w:val="001A5C9C"/>
    <w:rsid w:val="001A7125"/>
    <w:rsid w:val="001D37F5"/>
    <w:rsid w:val="001D40E5"/>
    <w:rsid w:val="001D53D0"/>
    <w:rsid w:val="001E19E9"/>
    <w:rsid w:val="001E2392"/>
    <w:rsid w:val="001F38C4"/>
    <w:rsid w:val="0020173C"/>
    <w:rsid w:val="00221DC1"/>
    <w:rsid w:val="00244849"/>
    <w:rsid w:val="00255A81"/>
    <w:rsid w:val="002616E9"/>
    <w:rsid w:val="002629FA"/>
    <w:rsid w:val="0026400C"/>
    <w:rsid w:val="002A2EE7"/>
    <w:rsid w:val="002A6CCD"/>
    <w:rsid w:val="002B7CC3"/>
    <w:rsid w:val="002C00F5"/>
    <w:rsid w:val="002D665F"/>
    <w:rsid w:val="002F1AB0"/>
    <w:rsid w:val="003014A2"/>
    <w:rsid w:val="00306E66"/>
    <w:rsid w:val="003254C0"/>
    <w:rsid w:val="00333DC9"/>
    <w:rsid w:val="00355D21"/>
    <w:rsid w:val="00362C88"/>
    <w:rsid w:val="00363B0E"/>
    <w:rsid w:val="0039073E"/>
    <w:rsid w:val="003A78F7"/>
    <w:rsid w:val="003B2989"/>
    <w:rsid w:val="003B428E"/>
    <w:rsid w:val="003B7C60"/>
    <w:rsid w:val="0042603B"/>
    <w:rsid w:val="00431443"/>
    <w:rsid w:val="00442ABE"/>
    <w:rsid w:val="00442EF1"/>
    <w:rsid w:val="0044329D"/>
    <w:rsid w:val="00444914"/>
    <w:rsid w:val="00453B9A"/>
    <w:rsid w:val="0049050A"/>
    <w:rsid w:val="004C5577"/>
    <w:rsid w:val="004C5F61"/>
    <w:rsid w:val="004D2A6B"/>
    <w:rsid w:val="004E0A42"/>
    <w:rsid w:val="00515800"/>
    <w:rsid w:val="00520EF9"/>
    <w:rsid w:val="00536860"/>
    <w:rsid w:val="00566F9A"/>
    <w:rsid w:val="005828AF"/>
    <w:rsid w:val="00590A22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92F61"/>
    <w:rsid w:val="006B50DB"/>
    <w:rsid w:val="006F3888"/>
    <w:rsid w:val="00703003"/>
    <w:rsid w:val="00712D62"/>
    <w:rsid w:val="00723472"/>
    <w:rsid w:val="00732279"/>
    <w:rsid w:val="00737D5A"/>
    <w:rsid w:val="007472B1"/>
    <w:rsid w:val="00747825"/>
    <w:rsid w:val="007560FF"/>
    <w:rsid w:val="007607F1"/>
    <w:rsid w:val="00774870"/>
    <w:rsid w:val="007828FD"/>
    <w:rsid w:val="0078407F"/>
    <w:rsid w:val="0079492E"/>
    <w:rsid w:val="00796E8D"/>
    <w:rsid w:val="0079730B"/>
    <w:rsid w:val="007D7088"/>
    <w:rsid w:val="007E0EF4"/>
    <w:rsid w:val="007E5D54"/>
    <w:rsid w:val="00834E18"/>
    <w:rsid w:val="00852A0C"/>
    <w:rsid w:val="008567B5"/>
    <w:rsid w:val="00857A2A"/>
    <w:rsid w:val="0087324B"/>
    <w:rsid w:val="008752F9"/>
    <w:rsid w:val="008763E4"/>
    <w:rsid w:val="0088046A"/>
    <w:rsid w:val="00881FD0"/>
    <w:rsid w:val="008A4060"/>
    <w:rsid w:val="008B2FF4"/>
    <w:rsid w:val="008B4AB1"/>
    <w:rsid w:val="008B77C9"/>
    <w:rsid w:val="008D7E79"/>
    <w:rsid w:val="008E1E18"/>
    <w:rsid w:val="009112A7"/>
    <w:rsid w:val="009215A6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33E1F"/>
    <w:rsid w:val="00A40E97"/>
    <w:rsid w:val="00A430B9"/>
    <w:rsid w:val="00A5412E"/>
    <w:rsid w:val="00A67C68"/>
    <w:rsid w:val="00A67EE9"/>
    <w:rsid w:val="00A71323"/>
    <w:rsid w:val="00A71EFD"/>
    <w:rsid w:val="00A8211C"/>
    <w:rsid w:val="00A92772"/>
    <w:rsid w:val="00A96E12"/>
    <w:rsid w:val="00AA543B"/>
    <w:rsid w:val="00AA6A63"/>
    <w:rsid w:val="00AF2099"/>
    <w:rsid w:val="00AF54FD"/>
    <w:rsid w:val="00B05637"/>
    <w:rsid w:val="00B0585D"/>
    <w:rsid w:val="00B45508"/>
    <w:rsid w:val="00B66906"/>
    <w:rsid w:val="00BA084A"/>
    <w:rsid w:val="00BB2B02"/>
    <w:rsid w:val="00BB6CDF"/>
    <w:rsid w:val="00BB7903"/>
    <w:rsid w:val="00BD25F8"/>
    <w:rsid w:val="00BE3350"/>
    <w:rsid w:val="00BE4EC3"/>
    <w:rsid w:val="00C03B16"/>
    <w:rsid w:val="00C21B2C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85F8B"/>
    <w:rsid w:val="00C865A6"/>
    <w:rsid w:val="00C913F5"/>
    <w:rsid w:val="00CA0869"/>
    <w:rsid w:val="00CA3E9D"/>
    <w:rsid w:val="00CD16C3"/>
    <w:rsid w:val="00CD1EEE"/>
    <w:rsid w:val="00D06E50"/>
    <w:rsid w:val="00D16AA2"/>
    <w:rsid w:val="00D22D1D"/>
    <w:rsid w:val="00D31B96"/>
    <w:rsid w:val="00D36B2C"/>
    <w:rsid w:val="00D46BA2"/>
    <w:rsid w:val="00D54040"/>
    <w:rsid w:val="00D62935"/>
    <w:rsid w:val="00D64DE0"/>
    <w:rsid w:val="00D73850"/>
    <w:rsid w:val="00D923A4"/>
    <w:rsid w:val="00DA0B52"/>
    <w:rsid w:val="00DB7D3D"/>
    <w:rsid w:val="00DC7FEA"/>
    <w:rsid w:val="00DD48CB"/>
    <w:rsid w:val="00DD640B"/>
    <w:rsid w:val="00DE6B5F"/>
    <w:rsid w:val="00DE7081"/>
    <w:rsid w:val="00DF36DB"/>
    <w:rsid w:val="00E1236F"/>
    <w:rsid w:val="00E22733"/>
    <w:rsid w:val="00E25B99"/>
    <w:rsid w:val="00E43548"/>
    <w:rsid w:val="00E463DC"/>
    <w:rsid w:val="00E54BB6"/>
    <w:rsid w:val="00E656F9"/>
    <w:rsid w:val="00E66A62"/>
    <w:rsid w:val="00E75A33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562F"/>
    <w:rsid w:val="00FB5A1B"/>
    <w:rsid w:val="00FB5BCB"/>
    <w:rsid w:val="00FC1225"/>
    <w:rsid w:val="00FC12D9"/>
    <w:rsid w:val="00FD2AA2"/>
    <w:rsid w:val="00FD41C1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1242</Words>
  <Characters>7080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2019-12-11T09:15:00Z</cp:lastPrinted>
  <dcterms:created xsi:type="dcterms:W3CDTF">2019-12-11T17:36:00Z</dcterms:created>
  <dcterms:modified xsi:type="dcterms:W3CDTF">2019-12-11T19:59:00Z</dcterms:modified>
</cp:coreProperties>
</file>